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CC" w:rsidRDefault="009C7FCC" w:rsidP="009C7FCC">
      <w:pPr>
        <w:ind w:left="-720" w:right="-900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9C7FCC" w:rsidRDefault="009C7FCC" w:rsidP="009C7FCC">
      <w:pPr>
        <w:ind w:left="-720" w:right="-90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C7FCC" w:rsidRDefault="009C7FCC" w:rsidP="009C7FCC">
      <w:pPr>
        <w:ind w:left="-720" w:right="-900"/>
        <w:jc w:val="center"/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379730</wp:posOffset>
                </wp:positionV>
                <wp:extent cx="6515100" cy="253365"/>
                <wp:effectExtent l="9525" t="8255" r="9525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FCC" w:rsidRDefault="009C7FCC" w:rsidP="009C7FCC">
                            <w:pPr>
                              <w:ind w:right="-119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Patient/ parental agreement to investigation or treatment (procedures where consciousness not impaired)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29.9pt;width:513pt;height:1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">
                <v:textbox style="mso-fit-shape-to-text:t">
                  <w:txbxContent>
                    <w:p w:rsidR="009C7FCC" w:rsidRDefault="009C7FCC" w:rsidP="009C7FCC">
                      <w:pPr>
                        <w:ind w:right="-119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Patient/ parental agreement to investigation or treatment (procedures where consciousness not impaired)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  <w:u w:val="single"/>
        </w:rPr>
        <w:t>CLARENDON LODGE MEDICAL PRACTICE</w:t>
      </w:r>
    </w:p>
    <w:p w:rsidR="009C7FCC" w:rsidRDefault="009C7FCC" w:rsidP="009C7FCC">
      <w:pPr>
        <w:ind w:left="-720" w:right="-900"/>
        <w:jc w:val="center"/>
        <w:rPr>
          <w:rFonts w:ascii="Arial" w:hAnsi="Arial" w:cs="Arial"/>
        </w:rPr>
      </w:pPr>
    </w:p>
    <w:p w:rsidR="009C7FCC" w:rsidRDefault="009C7FCC" w:rsidP="009C7FCC">
      <w:pPr>
        <w:ind w:left="-720" w:righ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Name of procedure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sz w:val="20"/>
          <w:szCs w:val="20"/>
        </w:rPr>
        <w:t>including brief explanation if medical term not generally understood)</w:t>
      </w:r>
    </w:p>
    <w:p w:rsidR="009C7FCC" w:rsidRDefault="009C7FCC" w:rsidP="009C7FCC">
      <w:pPr>
        <w:ind w:left="-720" w:righ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62178">
        <w:rPr>
          <w:rFonts w:ascii="Arial" w:hAnsi="Arial" w:cs="Arial"/>
          <w:sz w:val="20"/>
          <w:szCs w:val="20"/>
        </w:rPr>
      </w:r>
      <w:r w:rsidR="00D62178">
        <w:rPr>
          <w:rFonts w:ascii="Arial" w:hAnsi="Arial" w:cs="Arial"/>
          <w:sz w:val="20"/>
          <w:szCs w:val="20"/>
        </w:rPr>
        <w:fldChar w:fldCharType="separate"/>
      </w:r>
      <w:r>
        <w:fldChar w:fldCharType="end"/>
      </w:r>
      <w:bookmarkEnd w:id="1"/>
      <w:r>
        <w:rPr>
          <w:rFonts w:ascii="Arial" w:hAnsi="Arial" w:cs="Arial"/>
          <w:sz w:val="20"/>
          <w:szCs w:val="20"/>
        </w:rPr>
        <w:t>Steroid injection to other site (e.g. tennis/golfer’s elbow/shoulder/knee)</w:t>
      </w:r>
    </w:p>
    <w:p w:rsidR="009C7FCC" w:rsidRDefault="009C7FCC" w:rsidP="009C7FCC">
      <w:pPr>
        <w:ind w:left="-720" w:right="-900"/>
        <w:rPr>
          <w:rFonts w:ascii="Arial" w:hAnsi="Arial" w:cs="Arial"/>
          <w:sz w:val="20"/>
          <w:szCs w:val="20"/>
        </w:rPr>
      </w:pPr>
    </w:p>
    <w:p w:rsidR="009C7FCC" w:rsidRDefault="009C7FCC" w:rsidP="009C7FCC">
      <w:pPr>
        <w:ind w:left="-720" w:righ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:</w:t>
      </w:r>
    </w:p>
    <w:p w:rsidR="009C7FCC" w:rsidRDefault="009C7FCC" w:rsidP="009C7FCC">
      <w:pPr>
        <w:ind w:left="-720" w:right="-900"/>
        <w:rPr>
          <w:rFonts w:ascii="Arial" w:hAnsi="Arial" w:cs="Arial"/>
          <w:sz w:val="20"/>
          <w:szCs w:val="20"/>
        </w:rPr>
      </w:pPr>
    </w:p>
    <w:p w:rsidR="009C7FCC" w:rsidRDefault="009C7FCC" w:rsidP="009C7FCC">
      <w:pPr>
        <w:ind w:left="-720" w:right="-9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Statement of health professional </w:t>
      </w:r>
      <w:r>
        <w:rPr>
          <w:rFonts w:ascii="Arial" w:hAnsi="Arial" w:cs="Arial"/>
          <w:sz w:val="16"/>
          <w:szCs w:val="16"/>
        </w:rPr>
        <w:t>(to be filled in by one with appropriate knowledge of proposed procedure, as specified in consent policy)</w:t>
      </w:r>
    </w:p>
    <w:p w:rsidR="009C7FCC" w:rsidRDefault="009C7FCC" w:rsidP="009C7FCC">
      <w:pPr>
        <w:ind w:left="-720" w:right="-900"/>
        <w:rPr>
          <w:rFonts w:ascii="Arial" w:hAnsi="Arial" w:cs="Arial"/>
          <w:sz w:val="16"/>
          <w:szCs w:val="16"/>
        </w:rPr>
      </w:pPr>
    </w:p>
    <w:p w:rsidR="009C7FCC" w:rsidRDefault="009C7FCC" w:rsidP="009C7FCC">
      <w:pPr>
        <w:ind w:left="-720" w:right="-90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I have explained the procedure to the patient/ parent. In particular, I have explained the intended benefits as follows:-</w:t>
      </w:r>
    </w:p>
    <w:p w:rsidR="009C7FCC" w:rsidRDefault="009C7FCC" w:rsidP="009C7FCC">
      <w:pPr>
        <w:tabs>
          <w:tab w:val="num" w:pos="-720"/>
        </w:tabs>
        <w:ind w:left="-720" w:righ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62178">
        <w:rPr>
          <w:rFonts w:ascii="Arial" w:hAnsi="Arial" w:cs="Arial"/>
          <w:sz w:val="20"/>
          <w:szCs w:val="20"/>
        </w:rPr>
      </w:r>
      <w:r w:rsidR="00D62178">
        <w:rPr>
          <w:rFonts w:ascii="Arial" w:hAnsi="Arial" w:cs="Arial"/>
          <w:sz w:val="20"/>
          <w:szCs w:val="20"/>
        </w:rPr>
        <w:fldChar w:fldCharType="separate"/>
      </w:r>
      <w:r>
        <w:fldChar w:fldCharType="end"/>
      </w:r>
      <w:bookmarkEnd w:id="2"/>
      <w:proofErr w:type="gramStart"/>
      <w:r>
        <w:rPr>
          <w:rFonts w:ascii="Arial" w:hAnsi="Arial" w:cs="Arial"/>
          <w:sz w:val="20"/>
          <w:szCs w:val="20"/>
        </w:rPr>
        <w:t xml:space="preserve">Removal  </w:t>
      </w:r>
      <w:proofErr w:type="gramEnd"/>
      <w:r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62178">
        <w:rPr>
          <w:rFonts w:ascii="Arial" w:hAnsi="Arial" w:cs="Arial"/>
          <w:sz w:val="20"/>
          <w:szCs w:val="20"/>
        </w:rPr>
      </w:r>
      <w:r w:rsidR="00D62178">
        <w:rPr>
          <w:rFonts w:ascii="Arial" w:hAnsi="Arial" w:cs="Arial"/>
          <w:sz w:val="20"/>
          <w:szCs w:val="20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Confirmation of diagnosis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/>
            <w:checkBox>
              <w:sizeAuto/>
              <w:default w:val="0"/>
            </w:checkBox>
          </w:ffData>
        </w:fldChar>
      </w:r>
      <w:bookmarkStart w:id="4" w:name="Check1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62178">
        <w:rPr>
          <w:rFonts w:ascii="Arial" w:hAnsi="Arial" w:cs="Arial"/>
          <w:sz w:val="20"/>
          <w:szCs w:val="20"/>
        </w:rPr>
      </w:r>
      <w:r w:rsidR="00D62178">
        <w:rPr>
          <w:rFonts w:ascii="Arial" w:hAnsi="Arial" w:cs="Arial"/>
          <w:sz w:val="20"/>
          <w:szCs w:val="20"/>
        </w:rPr>
        <w:fldChar w:fldCharType="separate"/>
      </w:r>
      <w: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Symptom control</w:t>
      </w:r>
    </w:p>
    <w:p w:rsidR="009C7FCC" w:rsidRDefault="009C7FCC" w:rsidP="009C7FCC">
      <w:pPr>
        <w:tabs>
          <w:tab w:val="num" w:pos="-720"/>
        </w:tabs>
        <w:ind w:left="-720" w:right="-900"/>
        <w:rPr>
          <w:rFonts w:ascii="Arial" w:hAnsi="Arial" w:cs="Arial"/>
          <w:b/>
          <w:sz w:val="20"/>
          <w:szCs w:val="20"/>
        </w:rPr>
      </w:pPr>
    </w:p>
    <w:p w:rsidR="009C7FCC" w:rsidRDefault="009C7FCC" w:rsidP="009C7FCC">
      <w:pPr>
        <w:tabs>
          <w:tab w:val="num" w:pos="-720"/>
        </w:tabs>
        <w:ind w:left="-720" w:right="-9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serious, or frequently occurring, risks of this treatment/ procedure include:-</w:t>
      </w:r>
    </w:p>
    <w:p w:rsidR="009C7FCC" w:rsidRDefault="009C7FCC" w:rsidP="009C7FCC">
      <w:pPr>
        <w:tabs>
          <w:tab w:val="num" w:pos="-720"/>
        </w:tabs>
        <w:ind w:left="-720" w:right="-900"/>
        <w:rPr>
          <w:rFonts w:ascii="Arial" w:hAnsi="Arial" w:cs="Arial"/>
          <w:b/>
          <w:sz w:val="20"/>
          <w:szCs w:val="20"/>
        </w:rPr>
      </w:pPr>
    </w:p>
    <w:p w:rsidR="009C7FCC" w:rsidRDefault="009C7FCC" w:rsidP="009C7FCC">
      <w:pPr>
        <w:tabs>
          <w:tab w:val="num" w:pos="-720"/>
        </w:tabs>
        <w:ind w:left="-720" w:righ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Documents</w:t>
      </w:r>
    </w:p>
    <w:p w:rsidR="009C7FCC" w:rsidRDefault="009C7FCC" w:rsidP="009C7FCC">
      <w:pPr>
        <w:tabs>
          <w:tab w:val="num" w:pos="-720"/>
        </w:tabs>
        <w:ind w:left="-720" w:right="-9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Pain  </w:t>
      </w:r>
      <w:proofErr w:type="gramEnd"/>
      <w:r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62178">
        <w:rPr>
          <w:rFonts w:ascii="Arial" w:hAnsi="Arial" w:cs="Arial"/>
          <w:sz w:val="20"/>
          <w:szCs w:val="20"/>
        </w:rPr>
      </w:r>
      <w:r w:rsidR="00D62178">
        <w:rPr>
          <w:rFonts w:ascii="Arial" w:hAnsi="Arial" w:cs="Arial"/>
          <w:sz w:val="20"/>
          <w:szCs w:val="20"/>
        </w:rPr>
        <w:fldChar w:fldCharType="separate"/>
      </w:r>
      <w: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Scar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62178">
        <w:rPr>
          <w:rFonts w:ascii="Arial" w:hAnsi="Arial" w:cs="Arial"/>
          <w:sz w:val="20"/>
          <w:szCs w:val="20"/>
        </w:rPr>
      </w:r>
      <w:r w:rsidR="00D62178">
        <w:rPr>
          <w:rFonts w:ascii="Arial" w:hAnsi="Arial" w:cs="Arial"/>
          <w:sz w:val="20"/>
          <w:szCs w:val="20"/>
        </w:rPr>
        <w:fldChar w:fldCharType="separate"/>
      </w:r>
      <w:r>
        <w:fldChar w:fldCharType="end"/>
      </w:r>
      <w:bookmarkEnd w:id="6"/>
      <w:r>
        <w:rPr>
          <w:rFonts w:ascii="Arial" w:hAnsi="Arial" w:cs="Arial"/>
          <w:sz w:val="20"/>
          <w:szCs w:val="20"/>
        </w:rPr>
        <w:t xml:space="preserve">Bleeding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62178">
        <w:rPr>
          <w:rFonts w:ascii="Arial" w:hAnsi="Arial" w:cs="Arial"/>
          <w:sz w:val="20"/>
          <w:szCs w:val="20"/>
        </w:rPr>
      </w:r>
      <w:r w:rsidR="00D62178">
        <w:rPr>
          <w:rFonts w:ascii="Arial" w:hAnsi="Arial" w:cs="Arial"/>
          <w:sz w:val="20"/>
          <w:szCs w:val="20"/>
        </w:rPr>
        <w:fldChar w:fldCharType="separate"/>
      </w:r>
      <w: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Infection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62178">
        <w:rPr>
          <w:rFonts w:ascii="Arial" w:hAnsi="Arial" w:cs="Arial"/>
          <w:sz w:val="20"/>
          <w:szCs w:val="20"/>
        </w:rPr>
      </w:r>
      <w:r w:rsidR="00D62178">
        <w:rPr>
          <w:rFonts w:ascii="Arial" w:hAnsi="Arial" w:cs="Arial"/>
          <w:sz w:val="20"/>
          <w:szCs w:val="20"/>
        </w:rPr>
        <w:fldChar w:fldCharType="separate"/>
      </w:r>
      <w: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 Tendon rupture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62178">
        <w:rPr>
          <w:rFonts w:ascii="Arial" w:hAnsi="Arial" w:cs="Arial"/>
          <w:sz w:val="20"/>
          <w:szCs w:val="20"/>
        </w:rPr>
      </w:r>
      <w:r w:rsidR="00D62178">
        <w:rPr>
          <w:rFonts w:ascii="Arial" w:hAnsi="Arial" w:cs="Arial"/>
          <w:sz w:val="20"/>
          <w:szCs w:val="20"/>
        </w:rPr>
        <w:fldChar w:fldCharType="separate"/>
      </w:r>
      <w: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 Joint infection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62178">
        <w:rPr>
          <w:rFonts w:ascii="Arial" w:hAnsi="Arial" w:cs="Arial"/>
          <w:sz w:val="20"/>
          <w:szCs w:val="20"/>
        </w:rPr>
      </w:r>
      <w:r w:rsidR="00D62178">
        <w:rPr>
          <w:rFonts w:ascii="Arial" w:hAnsi="Arial" w:cs="Arial"/>
          <w:sz w:val="20"/>
          <w:szCs w:val="20"/>
        </w:rPr>
        <w:fldChar w:fldCharType="separate"/>
      </w:r>
      <w: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 Hypopigmentation (light skin) </w:t>
      </w:r>
    </w:p>
    <w:p w:rsidR="009C7FCC" w:rsidRDefault="009C7FCC" w:rsidP="009C7FCC">
      <w:pPr>
        <w:tabs>
          <w:tab w:val="num" w:pos="-720"/>
        </w:tabs>
        <w:ind w:left="-720" w:right="-900"/>
        <w:rPr>
          <w:rFonts w:ascii="Arial" w:hAnsi="Arial" w:cs="Arial"/>
          <w:sz w:val="20"/>
          <w:szCs w:val="20"/>
        </w:rPr>
      </w:pPr>
    </w:p>
    <w:p w:rsidR="009C7FCC" w:rsidRDefault="009C7FCC" w:rsidP="009C7FCC">
      <w:pPr>
        <w:tabs>
          <w:tab w:val="num" w:pos="-720"/>
        </w:tabs>
        <w:ind w:left="-720" w:righ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62178">
        <w:rPr>
          <w:rFonts w:ascii="Arial" w:hAnsi="Arial" w:cs="Arial"/>
          <w:sz w:val="20"/>
          <w:szCs w:val="20"/>
        </w:rPr>
      </w:r>
      <w:r w:rsidR="00D62178">
        <w:rPr>
          <w:rFonts w:ascii="Arial" w:hAnsi="Arial" w:cs="Arial"/>
          <w:sz w:val="20"/>
          <w:szCs w:val="20"/>
        </w:rPr>
        <w:fldChar w:fldCharType="separate"/>
      </w:r>
      <w:r>
        <w:fldChar w:fldCharType="end"/>
      </w:r>
      <w:bookmarkEnd w:id="11"/>
      <w:r>
        <w:rPr>
          <w:rFonts w:ascii="Arial" w:hAnsi="Arial" w:cs="Arial"/>
          <w:sz w:val="20"/>
          <w:szCs w:val="20"/>
        </w:rPr>
        <w:t xml:space="preserve"> Skin atrophy (dimple at injection site)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62178">
        <w:rPr>
          <w:rFonts w:ascii="Arial" w:hAnsi="Arial" w:cs="Arial"/>
          <w:sz w:val="20"/>
          <w:szCs w:val="20"/>
        </w:rPr>
      </w:r>
      <w:r w:rsidR="00D62178">
        <w:rPr>
          <w:rFonts w:ascii="Arial" w:hAnsi="Arial" w:cs="Arial"/>
          <w:sz w:val="20"/>
          <w:szCs w:val="20"/>
        </w:rPr>
        <w:fldChar w:fldCharType="separate"/>
      </w:r>
      <w:r>
        <w:fldChar w:fldCharType="end"/>
      </w:r>
      <w:bookmarkEnd w:id="12"/>
      <w:r>
        <w:rPr>
          <w:rFonts w:ascii="Arial" w:hAnsi="Arial" w:cs="Arial"/>
          <w:sz w:val="20"/>
          <w:szCs w:val="20"/>
        </w:rPr>
        <w:t>Recurrence (need for further procedure)</w:t>
      </w:r>
    </w:p>
    <w:p w:rsidR="009C7FCC" w:rsidRDefault="009C7FCC" w:rsidP="009C7FCC">
      <w:pPr>
        <w:tabs>
          <w:tab w:val="num" w:pos="-720"/>
        </w:tabs>
        <w:ind w:left="-720" w:right="-900"/>
        <w:rPr>
          <w:rFonts w:ascii="Arial" w:hAnsi="Arial" w:cs="Arial"/>
          <w:sz w:val="20"/>
          <w:szCs w:val="20"/>
        </w:rPr>
      </w:pPr>
    </w:p>
    <w:p w:rsidR="009C7FCC" w:rsidRDefault="009C7FCC" w:rsidP="009C7FCC">
      <w:pPr>
        <w:tabs>
          <w:tab w:val="num" w:pos="-720"/>
        </w:tabs>
        <w:ind w:left="-720" w:righ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62178">
        <w:rPr>
          <w:rFonts w:ascii="Arial" w:hAnsi="Arial" w:cs="Arial"/>
          <w:sz w:val="20"/>
          <w:szCs w:val="20"/>
        </w:rPr>
      </w:r>
      <w:r w:rsidR="00D62178">
        <w:rPr>
          <w:rFonts w:ascii="Arial" w:hAnsi="Arial" w:cs="Arial"/>
          <w:sz w:val="20"/>
          <w:szCs w:val="20"/>
        </w:rPr>
        <w:fldChar w:fldCharType="separate"/>
      </w:r>
      <w:r>
        <w:fldChar w:fldCharType="end"/>
      </w:r>
      <w:r>
        <w:t xml:space="preserve"> </w:t>
      </w:r>
      <w:r w:rsidRPr="009C7FCC">
        <w:rPr>
          <w:b/>
        </w:rPr>
        <w:t>Reduces your immunity against infection including against COVID19</w:t>
      </w:r>
      <w:r>
        <w:t xml:space="preserve"> </w:t>
      </w:r>
    </w:p>
    <w:p w:rsidR="009C7FCC" w:rsidRDefault="009C7FCC" w:rsidP="009C7FCC">
      <w:pPr>
        <w:tabs>
          <w:tab w:val="num" w:pos="-720"/>
        </w:tabs>
        <w:ind w:left="-720" w:right="-900"/>
        <w:rPr>
          <w:rFonts w:ascii="Arial" w:hAnsi="Arial" w:cs="Arial"/>
          <w:sz w:val="20"/>
          <w:szCs w:val="20"/>
        </w:rPr>
      </w:pPr>
    </w:p>
    <w:p w:rsidR="009C7FCC" w:rsidRDefault="009C7FCC" w:rsidP="009C7FCC">
      <w:pPr>
        <w:tabs>
          <w:tab w:val="num" w:pos="360"/>
        </w:tabs>
        <w:ind w:left="-720" w:right="-90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have also discussed what the procedure is likely to involve, the benefits and risks of any available alternative treatments (including no treatment) and any particular concerns of the patient/ parent/ other involved parties.</w:t>
      </w:r>
    </w:p>
    <w:p w:rsidR="009C7FCC" w:rsidRDefault="009C7FCC" w:rsidP="009C7FCC">
      <w:pPr>
        <w:tabs>
          <w:tab w:val="num" w:pos="0"/>
        </w:tabs>
        <w:ind w:left="-720" w:right="-900"/>
        <w:rPr>
          <w:rFonts w:ascii="Arial" w:hAnsi="Arial" w:cs="Arial"/>
        </w:rPr>
      </w:pPr>
    </w:p>
    <w:p w:rsidR="009C7FCC" w:rsidRDefault="009C7FCC" w:rsidP="009C7FCC">
      <w:pPr>
        <w:ind w:left="-720" w:right="-900"/>
        <w:rPr>
          <w:rFonts w:ascii="Arial" w:hAnsi="Arial" w:cs="Arial"/>
        </w:rPr>
      </w:pPr>
      <w:r>
        <w:rPr>
          <w:rFonts w:ascii="Arial" w:hAnsi="Arial" w:cs="Arial"/>
        </w:rPr>
        <w:t>Signed</w:t>
      </w:r>
      <w:proofErr w:type="gramStart"/>
      <w:r>
        <w:rPr>
          <w:rFonts w:ascii="Arial" w:hAnsi="Arial" w:cs="Arial"/>
        </w:rPr>
        <w:t>:   ………………………………</w:t>
      </w:r>
      <w:proofErr w:type="gramEnd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Date …</w:t>
      </w:r>
    </w:p>
    <w:p w:rsidR="009C7FCC" w:rsidRDefault="009C7FCC" w:rsidP="009C7FCC">
      <w:pPr>
        <w:ind w:left="-720" w:right="-900"/>
        <w:rPr>
          <w:rFonts w:ascii="Arial" w:hAnsi="Arial" w:cs="Arial"/>
        </w:rPr>
      </w:pPr>
    </w:p>
    <w:p w:rsidR="009C7FCC" w:rsidRDefault="009C7FCC" w:rsidP="009C7FCC">
      <w:pPr>
        <w:ind w:left="-720" w:right="-900"/>
        <w:rPr>
          <w:rFonts w:ascii="Arial" w:hAnsi="Arial" w:cs="Arial"/>
        </w:rPr>
      </w:pPr>
      <w:r>
        <w:rPr>
          <w:rFonts w:ascii="Arial" w:hAnsi="Arial" w:cs="Arial"/>
        </w:rPr>
        <w:t>Name (PRINT)</w:t>
      </w:r>
      <w:proofErr w:type="gramStart"/>
      <w:r>
        <w:rPr>
          <w:rFonts w:ascii="Arial" w:hAnsi="Arial" w:cs="Arial"/>
        </w:rPr>
        <w:t>:  …</w:t>
      </w:r>
      <w:proofErr w:type="gramEnd"/>
    </w:p>
    <w:p w:rsidR="009C7FCC" w:rsidRDefault="009C7FCC" w:rsidP="009C7FCC">
      <w:pPr>
        <w:ind w:left="-720" w:right="-900"/>
        <w:rPr>
          <w:rFonts w:ascii="Arial" w:hAnsi="Arial" w:cs="Arial"/>
        </w:rPr>
      </w:pPr>
    </w:p>
    <w:p w:rsidR="009C7FCC" w:rsidRDefault="009C7FCC" w:rsidP="009C7FCC">
      <w:pPr>
        <w:ind w:left="-720" w:right="-9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C7FCC" w:rsidRDefault="009C7FCC" w:rsidP="009C7FCC">
      <w:pPr>
        <w:ind w:left="-720" w:right="-9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Statement of patient/ person with parental responsibility for the patient</w:t>
      </w:r>
    </w:p>
    <w:p w:rsidR="009C7FCC" w:rsidRDefault="009C7FCC" w:rsidP="009C7FCC">
      <w:pPr>
        <w:ind w:left="-720" w:right="-900"/>
        <w:rPr>
          <w:rFonts w:ascii="Arial" w:hAnsi="Arial" w:cs="Arial"/>
          <w:b/>
        </w:rPr>
      </w:pPr>
    </w:p>
    <w:p w:rsidR="009C7FCC" w:rsidRDefault="009C7FCC" w:rsidP="009C7FCC">
      <w:pPr>
        <w:ind w:left="-72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agree</w:t>
      </w:r>
      <w:r>
        <w:rPr>
          <w:rFonts w:ascii="Arial" w:hAnsi="Arial" w:cs="Arial"/>
          <w:sz w:val="22"/>
          <w:szCs w:val="22"/>
        </w:rPr>
        <w:t xml:space="preserve"> to the procedure described above.</w:t>
      </w:r>
    </w:p>
    <w:p w:rsidR="009C7FCC" w:rsidRDefault="009C7FCC" w:rsidP="009C7FCC">
      <w:pPr>
        <w:ind w:left="-72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9C7FCC" w:rsidRDefault="009C7FCC" w:rsidP="009C7FCC">
      <w:pPr>
        <w:ind w:left="-72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proofErr w:type="gramStart"/>
      <w:r>
        <w:rPr>
          <w:rFonts w:ascii="Arial" w:hAnsi="Arial" w:cs="Arial"/>
          <w:sz w:val="22"/>
          <w:szCs w:val="22"/>
        </w:rPr>
        <w:t>:  ………………………………</w:t>
      </w:r>
      <w:proofErr w:type="gramEnd"/>
      <w:r>
        <w:rPr>
          <w:rFonts w:ascii="Arial" w:hAnsi="Arial" w:cs="Arial"/>
          <w:sz w:val="22"/>
          <w:szCs w:val="22"/>
        </w:rPr>
        <w:tab/>
        <w:t xml:space="preserve">Date  </w:t>
      </w:r>
    </w:p>
    <w:p w:rsidR="009C7FCC" w:rsidRDefault="009C7FCC" w:rsidP="009C7FCC">
      <w:pPr>
        <w:ind w:left="-720" w:right="-900"/>
        <w:rPr>
          <w:rFonts w:ascii="Arial" w:hAnsi="Arial" w:cs="Arial"/>
          <w:sz w:val="22"/>
          <w:szCs w:val="22"/>
        </w:rPr>
      </w:pPr>
    </w:p>
    <w:p w:rsidR="009C7FCC" w:rsidRDefault="009C7FCC" w:rsidP="009C7FCC">
      <w:pPr>
        <w:ind w:left="-720" w:right="-900"/>
        <w:rPr>
          <w:rFonts w:ascii="Arial" w:hAnsi="Arial" w:cs="Arial"/>
          <w:sz w:val="22"/>
          <w:szCs w:val="22"/>
        </w:rPr>
      </w:pPr>
    </w:p>
    <w:p w:rsidR="009C7FCC" w:rsidRDefault="009C7FCC" w:rsidP="009C7FCC">
      <w:pPr>
        <w:ind w:left="-72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Patient </w:t>
      </w:r>
      <w:proofErr w:type="gramStart"/>
      <w:r>
        <w:rPr>
          <w:rFonts w:ascii="Arial" w:hAnsi="Arial" w:cs="Arial"/>
          <w:sz w:val="22"/>
          <w:szCs w:val="22"/>
        </w:rPr>
        <w:t>name 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9C7FCC" w:rsidRDefault="009C7FCC" w:rsidP="009C7FCC">
      <w:pPr>
        <w:ind w:left="-720" w:right="-900"/>
        <w:rPr>
          <w:rFonts w:ascii="Arial" w:hAnsi="Arial" w:cs="Arial"/>
          <w:sz w:val="22"/>
          <w:szCs w:val="22"/>
        </w:rPr>
      </w:pPr>
    </w:p>
    <w:p w:rsidR="009C7FCC" w:rsidRDefault="009C7FCC" w:rsidP="009C7FCC">
      <w:pPr>
        <w:ind w:left="-72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Patient date of birth: </w:t>
      </w:r>
    </w:p>
    <w:p w:rsidR="009C7FCC" w:rsidRDefault="009C7FCC" w:rsidP="009C7FCC">
      <w:pPr>
        <w:ind w:left="-72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4802505" cy="914400"/>
                <wp:effectExtent l="9525" t="6350" r="7620" b="127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250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FCC" w:rsidRDefault="009C7FCC" w:rsidP="009C7FC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Allergies (circle/ delete as appropriate)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Anticoagulation</w:t>
                            </w:r>
                          </w:p>
                          <w:p w:rsidR="009C7FCC" w:rsidRDefault="009C7FCC" w:rsidP="009C7FC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C7FCC" w:rsidRDefault="009C7FCC" w:rsidP="009C7FC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Local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anaesthetic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NO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Aspirin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:rsidR="009C7FCC" w:rsidRDefault="009C7FCC" w:rsidP="009C7FC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Elastoplast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NO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Warfarin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:rsidR="009C7FCC" w:rsidRDefault="009C7FCC" w:rsidP="009C7FC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Rubber/ Latex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NO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PACEMAKER IN SITU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0;margin-top:14.75pt;width:378.15pt;height:1in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">
                <v:textbox>
                  <w:txbxContent>
                    <w:p w:rsidR="009C7FCC" w:rsidRDefault="009C7FCC" w:rsidP="009C7FC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Allergies (circle/ delete as appropriate)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Anticoagulation</w:t>
                      </w:r>
                    </w:p>
                    <w:p w:rsidR="009C7FCC" w:rsidRDefault="009C7FCC" w:rsidP="009C7FC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C7FCC" w:rsidRDefault="009C7FCC" w:rsidP="009C7FC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Local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anaesthetic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NO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Aspirin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:rsidR="009C7FCC" w:rsidRDefault="009C7FCC" w:rsidP="009C7FC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Elastoplast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NO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Warfarin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:rsidR="009C7FCC" w:rsidRDefault="009C7FCC" w:rsidP="009C7FC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Rubber/ Latex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NO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PACEMAKER IN SITU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7FCC" w:rsidRDefault="009C7FCC" w:rsidP="009C7FCC">
      <w:pPr>
        <w:ind w:left="-720" w:right="-900"/>
        <w:rPr>
          <w:rFonts w:ascii="Arial" w:hAnsi="Arial" w:cs="Arial"/>
          <w:sz w:val="22"/>
          <w:szCs w:val="22"/>
        </w:rPr>
      </w:pPr>
    </w:p>
    <w:p w:rsidR="009C7FCC" w:rsidRDefault="009C7FCC" w:rsidP="009C7FCC">
      <w:pPr>
        <w:ind w:left="-720" w:right="-900"/>
        <w:rPr>
          <w:rFonts w:ascii="Arial" w:hAnsi="Arial" w:cs="Arial"/>
          <w:sz w:val="22"/>
          <w:szCs w:val="22"/>
        </w:rPr>
      </w:pPr>
    </w:p>
    <w:p w:rsidR="00495FDE" w:rsidRDefault="00D62178"/>
    <w:sectPr w:rsidR="00495F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CC"/>
    <w:rsid w:val="0003688E"/>
    <w:rsid w:val="00333571"/>
    <w:rsid w:val="0063472A"/>
    <w:rsid w:val="009C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 Zubaidi</dc:creator>
  <cp:lastModifiedBy>Alia Fahmy</cp:lastModifiedBy>
  <cp:revision>2</cp:revision>
  <dcterms:created xsi:type="dcterms:W3CDTF">2020-06-11T14:31:00Z</dcterms:created>
  <dcterms:modified xsi:type="dcterms:W3CDTF">2020-06-11T14:31:00Z</dcterms:modified>
</cp:coreProperties>
</file>